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1809CF"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9252AC" w:rsidRPr="00A11A01">
          <w:rPr>
            <w:noProof/>
            <w:webHidden/>
          </w:rPr>
          <w:t>7</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9252AC" w:rsidRPr="00A11A01">
          <w:rPr>
            <w:noProof/>
            <w:webHidden/>
          </w:rPr>
          <w:t>11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9252AC" w:rsidRPr="00A11A01">
          <w:rPr>
            <w:noProof/>
            <w:webHidden/>
          </w:rPr>
          <w:t>12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9252AC" w:rsidRPr="00A11A01">
          <w:rPr>
            <w:noProof/>
            <w:webHidden/>
          </w:rPr>
          <w:t>14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9252AC" w:rsidRPr="00A11A01">
          <w:rPr>
            <w:noProof/>
            <w:webHidden/>
          </w:rPr>
          <w:t>16</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9252AC" w:rsidRPr="00A11A01">
          <w:rPr>
            <w:noProof/>
            <w:webHidden/>
          </w:rPr>
          <w:t>19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9252AC" w:rsidRPr="00A11A01">
          <w:rPr>
            <w:noProof/>
            <w:webHidden/>
          </w:rPr>
          <w:t>21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9252AC" w:rsidRPr="00A11A01">
          <w:rPr>
            <w:noProof/>
            <w:webHidden/>
          </w:rPr>
          <w:t>23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9252AC" w:rsidRPr="00A11A01">
          <w:rPr>
            <w:noProof/>
            <w:webHidden/>
          </w:rPr>
          <w:t>25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9252AC" w:rsidRPr="00A11A01">
          <w:rPr>
            <w:noProof/>
            <w:webHidden/>
          </w:rPr>
          <w:t>26</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9252AC" w:rsidRPr="00A11A01">
          <w:rPr>
            <w:noProof/>
            <w:webHidden/>
          </w:rPr>
          <w:t>33</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9252AC" w:rsidRPr="00A11A01">
          <w:rPr>
            <w:noProof/>
            <w:webHidden/>
          </w:rPr>
          <w:t>46</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9252AC" w:rsidRPr="00A11A01">
          <w:rPr>
            <w:noProof/>
            <w:webHidden/>
          </w:rPr>
          <w:t>53</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9252AC" w:rsidRPr="00A11A01">
          <w:rPr>
            <w:noProof/>
            <w:webHidden/>
          </w:rPr>
          <w:t>59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9252AC" w:rsidRPr="00A11A01">
          <w:rPr>
            <w:noProof/>
            <w:webHidden/>
          </w:rPr>
          <w:t>62</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9252AC" w:rsidRPr="00A11A01">
          <w:rPr>
            <w:noProof/>
            <w:webHidden/>
          </w:rPr>
          <w:t>76</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9252AC" w:rsidRPr="00A11A01">
          <w:rPr>
            <w:noProof/>
            <w:webHidden/>
          </w:rPr>
          <w:t>80</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9252AC" w:rsidRPr="00A11A01">
          <w:rPr>
            <w:noProof/>
            <w:webHidden/>
          </w:rPr>
          <w:t>94</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9252AC" w:rsidRPr="00A11A01">
          <w:rPr>
            <w:noProof/>
            <w:webHidden/>
          </w:rPr>
          <w:t>107</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9252AC" w:rsidRPr="00A11A01">
          <w:rPr>
            <w:noProof/>
            <w:webHidden/>
          </w:rPr>
          <w:t>125</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9252AC" w:rsidRPr="00A11A01">
          <w:rPr>
            <w:noProof/>
            <w:webHidden/>
          </w:rPr>
          <w:t>140</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9252AC" w:rsidRPr="00A11A01">
          <w:rPr>
            <w:noProof/>
            <w:webHidden/>
          </w:rPr>
          <w:t>154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9252AC" w:rsidRPr="00A11A01">
          <w:rPr>
            <w:noProof/>
            <w:webHidden/>
          </w:rPr>
          <w:t>155</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9252AC" w:rsidRPr="00A11A01">
          <w:rPr>
            <w:noProof/>
            <w:webHidden/>
          </w:rPr>
          <w:t>157</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9252AC" w:rsidRPr="00A11A01">
          <w:rPr>
            <w:noProof/>
            <w:webHidden/>
          </w:rPr>
          <w:t>175</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9252AC" w:rsidRPr="00A11A01">
          <w:rPr>
            <w:noProof/>
            <w:webHidden/>
          </w:rPr>
          <w:t>190</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9252AC" w:rsidRPr="00A11A01">
          <w:rPr>
            <w:noProof/>
            <w:webHidden/>
          </w:rPr>
          <w:t>197</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9252AC" w:rsidRPr="00A11A01">
          <w:rPr>
            <w:noProof/>
            <w:webHidden/>
          </w:rPr>
          <w:t>206</w:t>
        </w:r>
        <w:r w:rsidRPr="00A11A01">
          <w:rPr>
            <w:noProof/>
            <w:webHidden/>
          </w:rPr>
          <w:fldChar w:fldCharType="end"/>
        </w:r>
      </w:hyperlink>
    </w:p>
    <w:p w:rsidR="009252AC" w:rsidRPr="00A11A01" w:rsidRDefault="001809CF"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1809CF"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9252AC" w:rsidRPr="00A11A01">
          <w:rPr>
            <w:noProof/>
            <w:webHidden/>
          </w:rPr>
          <w:t>214</w:t>
        </w:r>
        <w:r w:rsidRPr="00A11A01">
          <w:rPr>
            <w:noProof/>
            <w:webHidden/>
          </w:rPr>
          <w:fldChar w:fldCharType="end"/>
        </w:r>
      </w:hyperlink>
    </w:p>
    <w:p w:rsidR="005C25E3" w:rsidRPr="00A11A01" w:rsidRDefault="001809CF"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 xml:space="preserve">вум учебным предметам (из числа </w:t>
      </w:r>
      <w:r w:rsidRPr="00A11A01">
        <w:rPr>
          <w:sz w:val="26"/>
          <w:szCs w:val="26"/>
        </w:rPr>
        <w:lastRenderedPageBreak/>
        <w:t>обязательных</w:t>
      </w:r>
      <w:r w:rsidR="002C572F" w:rsidRPr="00A11A01">
        <w:rPr>
          <w:sz w:val="26"/>
          <w:szCs w:val="26"/>
        </w:rPr>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Для оценки экзаменационной работы используется комплекс критериев оценивания, соответствующий определенному типу заданий: </w:t>
      </w:r>
      <w:r w:rsidRPr="00A11A01">
        <w:rPr>
          <w:sz w:val="26"/>
          <w:szCs w:val="26"/>
        </w:rPr>
        <w:lastRenderedPageBreak/>
        <w:t>сочинение</w:t>
      </w:r>
      <w:r w:rsidR="002C572F" w:rsidRPr="00A11A01">
        <w:rPr>
          <w:sz w:val="26"/>
          <w:szCs w:val="26"/>
        </w:rPr>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1809CF" w:rsidP="00A11A01">
      <w:pPr>
        <w:overflowPunct/>
        <w:autoSpaceDE/>
        <w:autoSpaceDN/>
        <w:adjustRightInd/>
        <w:ind w:firstLine="720"/>
        <w:jc w:val="both"/>
        <w:textAlignment w:val="auto"/>
        <w:rPr>
          <w:sz w:val="26"/>
          <w:szCs w:val="26"/>
        </w:rPr>
      </w:pPr>
      <w:r w:rsidRPr="001809CF">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1809CF" w:rsidP="00A11A01">
      <w:pPr>
        <w:overflowPunct/>
        <w:autoSpaceDE/>
        <w:autoSpaceDN/>
        <w:adjustRightInd/>
        <w:ind w:firstLine="720"/>
        <w:jc w:val="both"/>
        <w:textAlignment w:val="auto"/>
        <w:rPr>
          <w:sz w:val="26"/>
          <w:szCs w:val="26"/>
        </w:rPr>
      </w:pPr>
      <w:r w:rsidRPr="001809CF">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1809CF">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1809CF" w:rsidRPr="001809CF">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 xml:space="preserve">лесу, когда перед рассветом проходит вверху над макушками предутренний ветер, </w:t>
      </w:r>
      <w:r w:rsidRPr="00A11A01">
        <w:rPr>
          <w:sz w:val="26"/>
          <w:szCs w:val="26"/>
        </w:rPr>
        <w:lastRenderedPageBreak/>
        <w:t>одна</w:t>
      </w:r>
      <w:r w:rsidR="002C572F" w:rsidRPr="00A11A01">
        <w:rPr>
          <w:sz w:val="26"/>
          <w:szCs w:val="26"/>
        </w:rPr>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н</w:t>
      </w:r>
      <w:r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ключённых</w:t>
      </w:r>
      <w:r w:rsidR="00EE258A">
        <w:rPr>
          <w:b/>
          <w:sz w:val="26"/>
          <w:szCs w:val="26"/>
        </w:rPr>
        <w:t xml:space="preserve"> в </w:t>
      </w:r>
      <w:r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2"/>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sz w:val="26"/>
                <w:szCs w:val="26"/>
              </w:rPr>
              <w:t>(вариант:</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sz w:val="26"/>
                <w:szCs w:val="26"/>
              </w:rPr>
              <w:t>(легендарный основатель Киева)</w:t>
            </w:r>
            <w:r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sz w:val="26"/>
                <w:szCs w:val="26"/>
              </w:rPr>
              <w:t xml:space="preserve">(растение) </w:t>
            </w:r>
            <w:r w:rsidRPr="00A11A01">
              <w:rPr>
                <w:b/>
                <w:sz w:val="26"/>
                <w:szCs w:val="26"/>
              </w:rPr>
              <w:t>—</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&lt;…&gt;</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i/>
                <w:iCs/>
                <w:sz w:val="26"/>
                <w:szCs w:val="26"/>
              </w:rPr>
              <w:t>старик-отец, красавица-дочка, умница-сын, герой-лётчик…</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w:t>
      </w:r>
      <w:r w:rsidRPr="00A11A01">
        <w:rPr>
          <w:rFonts w:ascii="Times New Roman" w:hAnsi="Times New Roman" w:cs="Times New Roman"/>
          <w:color w:val="auto"/>
          <w:sz w:val="26"/>
          <w:szCs w:val="26"/>
        </w:rPr>
        <w:lastRenderedPageBreak/>
        <w:t>предложения</w:t>
      </w:r>
      <w:r w:rsidR="002C572F" w:rsidRPr="00A11A01">
        <w:rPr>
          <w:rFonts w:ascii="Times New Roman" w:hAnsi="Times New Roman" w:cs="Times New Roman"/>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w:t>
      </w:r>
      <w:r w:rsidRPr="00A11A01">
        <w:rPr>
          <w:sz w:val="26"/>
          <w:szCs w:val="26"/>
        </w:rPr>
        <w:lastRenderedPageBreak/>
        <w:t>балла.</w:t>
      </w:r>
      <w:r w:rsidR="002C572F" w:rsidRPr="00A11A01">
        <w:rPr>
          <w:sz w:val="26"/>
          <w:szCs w:val="26"/>
        </w:rPr>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Start w:id="64" w:name="_Toc437246974"/>
      <w:bookmarkEnd w:id="63"/>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82438487"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82438488"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82438489" r:id="rId13"/>
        </w:object>
      </w:r>
      <w:r w:rsidRPr="00A11A01">
        <w:rPr>
          <w:sz w:val="26"/>
          <w:szCs w:val="26"/>
        </w:rPr>
        <w:t xml:space="preserve"> при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82438490"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82438491"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82438492"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86142C">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86142C">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Pr>
          <w:sz w:val="26"/>
          <w:szCs w:val="26"/>
          <w:lang w:val="en-US"/>
        </w:rPr>
        <w:t>CBE</w:t>
      </w:r>
      <w:r w:rsidR="002C572F">
        <w:rPr>
          <w:sz w:val="26"/>
          <w:szCs w:val="26"/>
        </w:rPr>
        <w:t>и </w:t>
      </w:r>
      <w:r w:rsidR="002C572F">
        <w:rPr>
          <w:sz w:val="26"/>
          <w:szCs w:val="26"/>
          <w:lang w:val="en-US"/>
        </w:rPr>
        <w:t>D</w:t>
      </w:r>
      <w:r w:rsidR="00811303">
        <w:rPr>
          <w:sz w:val="26"/>
          <w:szCs w:val="26"/>
          <w:lang w:val="en-US"/>
        </w:rPr>
        <w:t>AE</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86142C">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86142C">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82438493"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82438494"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82438495" r:id="rId42"/>
        </w:object>
      </w:r>
      <w:r w:rsidRPr="00A11A01">
        <w:rPr>
          <w:sz w:val="26"/>
          <w:szCs w:val="26"/>
        </w:rPr>
        <w:t xml:space="preserve"> при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82438496"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82438497"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82438498"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Сравниватьбиологические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809CF"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1809CF"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809CF"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1809CF"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809CF"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1809CF"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809CF"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1809CF"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x</w:t>
                    </w:r>
                  </w:p>
                </w:txbxContent>
              </v:textbox>
            </v:shap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1809CF"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1809CF"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1809CF"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1809CF"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1809CF"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1809CF"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1809CF"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1809CF"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1809CF"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86142C">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86142C">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86142C">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86142C">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86142C">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86142C">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1809CF"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w:t>
      </w:r>
      <w:r w:rsidR="005C25E3" w:rsidRPr="00A11A01">
        <w:rPr>
          <w:i/>
          <w:sz w:val="26"/>
          <w:szCs w:val="26"/>
        </w:rPr>
        <w:t>аблица 2.Распределение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СильноеизвержениевулканаЛокон</w:t>
      </w:r>
      <w:r w:rsidRPr="00A11A01">
        <w:rPr>
          <w:szCs w:val="24"/>
        </w:rPr>
        <w:t>произошло</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евереиндонезийскогоостроваСулавеси</w:t>
      </w:r>
      <w:r w:rsidRPr="00A11A01">
        <w:rPr>
          <w:szCs w:val="24"/>
        </w:rPr>
        <w:t xml:space="preserve"> –</w:t>
      </w:r>
      <w:r w:rsidRPr="00A11A01">
        <w:rPr>
          <w:rFonts w:ascii="90wxgnftdbglrej" w:hAnsi="90wxgnftdbglrej" w:hint="eastAsia"/>
          <w:szCs w:val="24"/>
        </w:rPr>
        <w:t>сообщиломестноеАгентство</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чтоэвакуацияжителейблизлежащихрайонов</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ПредыдущееизвержениевулканаЛоконпроизошло</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зонебольшойсейсмическойактивности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rFonts w:ascii="90wxgnftdbglrej" w:hAnsi="90wxgnftdbglrej"/>
          <w:szCs w:val="24"/>
        </w:rPr>
        <w:t>120</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оторыхявляютсядействующими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b/>
                <w:bCs/>
                <w:sz w:val="26"/>
                <w:szCs w:val="26"/>
              </w:rPr>
              <w:t>или</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1809CF"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1809CF"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1809CF"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1809CF"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szCs w:val="28"/>
        </w:rPr>
        <w:t xml:space="preserve">(где </w:t>
      </w:r>
      <w:r w:rsidRPr="00A11A01">
        <w:rPr>
          <w:i/>
          <w:iCs/>
          <w:szCs w:val="28"/>
          <w:lang w:val="en-US"/>
        </w:rPr>
        <w:t>a</w:t>
      </w:r>
      <w:r w:rsidRPr="00A11A01">
        <w:rPr>
          <w:iCs/>
          <w:szCs w:val="28"/>
        </w:rPr>
        <w:t>,</w:t>
      </w:r>
      <w:r w:rsidRPr="00A11A01">
        <w:rPr>
          <w:i/>
          <w:iCs/>
          <w:szCs w:val="28"/>
          <w:lang w:val="en-US"/>
        </w:rPr>
        <w:t>b</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3раз</w:t>
      </w:r>
    </w:p>
    <w:p w:rsidR="005C25E3" w:rsidRPr="00A11A01" w:rsidRDefault="005C25E3" w:rsidP="00A11A01">
      <w:pPr>
        <w:overflowPunct/>
        <w:jc w:val="both"/>
        <w:textAlignment w:val="auto"/>
        <w:rPr>
          <w:b/>
          <w:bCs/>
          <w:i/>
          <w:iCs/>
          <w:szCs w:val="28"/>
        </w:rPr>
      </w:pPr>
      <w:r w:rsidRPr="00A11A01">
        <w:rPr>
          <w:b/>
          <w:bCs/>
          <w:szCs w:val="28"/>
        </w:rPr>
        <w:t>Сместиться на (–1, –1)Сместиться на (3, 2)Сместиться на (2, 1)</w:t>
      </w:r>
    </w:p>
    <w:p w:rsidR="005C25E3" w:rsidRPr="00A11A01" w:rsidRDefault="005C25E3" w:rsidP="00A11A01">
      <w:pPr>
        <w:overflowPunct/>
        <w:jc w:val="both"/>
        <w:textAlignment w:val="auto"/>
        <w:rPr>
          <w:szCs w:val="28"/>
        </w:rPr>
      </w:pPr>
      <w:r w:rsidRPr="00A11A01">
        <w:rPr>
          <w:b/>
          <w:bCs/>
          <w:szCs w:val="28"/>
        </w:rPr>
        <w:t>Конец</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1809CF"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1809CF"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w:r>
    </w:p>
    <w:p w:rsidR="005C25E3" w:rsidRPr="00A11A01" w:rsidRDefault="001809CF"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1809CF"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1809CF"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1809CF"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809CF"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1809CF"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1809CF"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pacing w:val="-2"/>
          <w:szCs w:val="28"/>
        </w:rPr>
        <w:t>относится</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нешнеполитическимсобытиям 1930-хгг.?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1809CF"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им шагает рыжий городовой с решетом, доверху наполненным конфискованным крыжовником. &lt;...&gt;</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82438499"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82438500"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82438501"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82438502"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82438503"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82438504"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82438505"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&lt;</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Cs/>
          <w:sz w:val="26"/>
          <w:szCs w:val="26"/>
        </w:rPr>
        <w:t>задание</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Books are ideal friends for Jenny. They are entertaining and helpful.They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таблицувыбранныецифрыподсоответствующимибуквами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679" w:rsidRDefault="00DD3679" w:rsidP="005C55EC">
      <w:r>
        <w:separator/>
      </w:r>
    </w:p>
  </w:endnote>
  <w:endnote w:type="continuationSeparator" w:id="1">
    <w:p w:rsidR="00DD3679" w:rsidRDefault="00DD3679"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1809CF">
    <w:pPr>
      <w:pStyle w:val="a8"/>
      <w:jc w:val="right"/>
    </w:pPr>
    <w:r w:rsidRPr="001809CF">
      <w:fldChar w:fldCharType="begin"/>
    </w:r>
    <w:r w:rsidR="00BE65AC">
      <w:instrText>PAGE   \* MERGEFORMAT</w:instrText>
    </w:r>
    <w:r w:rsidRPr="001809CF">
      <w:fldChar w:fldCharType="separate"/>
    </w:r>
    <w:r w:rsidR="0086142C" w:rsidRPr="0086142C">
      <w:rPr>
        <w:noProof/>
        <w:sz w:val="26"/>
        <w:szCs w:val="26"/>
      </w:rPr>
      <w:t>49</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679" w:rsidRDefault="00DD3679" w:rsidP="005C55EC">
      <w:r>
        <w:separator/>
      </w:r>
    </w:p>
  </w:footnote>
  <w:footnote w:type="continuationSeparator" w:id="1">
    <w:p w:rsidR="00DD3679" w:rsidRDefault="00DD3679" w:rsidP="005C55EC">
      <w:r>
        <w:continuationSeparator/>
      </w:r>
    </w:p>
  </w:footnote>
  <w:footnote w:id="2">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3">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809CF"/>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6142C"/>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D3679"/>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D78B-5DE6-4823-9198-15F5AEF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56681</Words>
  <Characters>323087</Characters>
  <Application>Microsoft Office Word</Application>
  <DocSecurity>0</DocSecurity>
  <Lines>2692</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Матвей</cp:lastModifiedBy>
  <cp:revision>2</cp:revision>
  <cp:lastPrinted>2015-12-18T12:11:00Z</cp:lastPrinted>
  <dcterms:created xsi:type="dcterms:W3CDTF">2018-03-13T02:28:00Z</dcterms:created>
  <dcterms:modified xsi:type="dcterms:W3CDTF">2018-03-13T02:28:00Z</dcterms:modified>
</cp:coreProperties>
</file>